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6A1811">
        <w:rPr>
          <w:rFonts w:ascii="Times New Roman" w:hAnsi="Times New Roman"/>
          <w:b/>
          <w:sz w:val="24"/>
          <w:szCs w:val="24"/>
        </w:rPr>
        <w:t xml:space="preserve"> ЕДИНЫМ ЛОТОМ</w:t>
      </w:r>
    </w:p>
    <w:p w:rsidR="00F27CFD" w:rsidRPr="0093113A" w:rsidRDefault="009B0732" w:rsidP="00F27CFD">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КАЧИНСКОЙ, 64, СТРОЕНИЕ 5</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w:t>
      </w:r>
      <w:proofErr w:type="gramEnd"/>
      <w:r w:rsidR="00795D37" w:rsidRPr="00C13FA4">
        <w:rPr>
          <w:b w:val="0"/>
          <w:sz w:val="24"/>
          <w:szCs w:val="24"/>
          <w:lang w:val="ru-RU"/>
        </w:rPr>
        <w:t xml:space="preserve">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061734">
        <w:rPr>
          <w:rFonts w:ascii="Times New Roman" w:hAnsi="Times New Roman"/>
          <w:sz w:val="24"/>
          <w:szCs w:val="24"/>
        </w:rPr>
        <w:t>постановле</w:t>
      </w:r>
      <w:r w:rsidR="00744E15">
        <w:rPr>
          <w:rFonts w:ascii="Times New Roman" w:hAnsi="Times New Roman"/>
          <w:sz w:val="24"/>
          <w:szCs w:val="24"/>
        </w:rPr>
        <w:t>н</w:t>
      </w:r>
      <w:r w:rsidR="00F27CFD" w:rsidRPr="008B4258">
        <w:rPr>
          <w:rFonts w:ascii="Times New Roman" w:hAnsi="Times New Roman"/>
          <w:sz w:val="24"/>
          <w:szCs w:val="24"/>
        </w:rPr>
        <w:t xml:space="preserve">ие администрации города Красноярска от </w:t>
      </w:r>
      <w:r w:rsidR="00061734">
        <w:rPr>
          <w:rFonts w:ascii="Times New Roman" w:hAnsi="Times New Roman"/>
          <w:sz w:val="24"/>
          <w:szCs w:val="24"/>
        </w:rPr>
        <w:t>2</w:t>
      </w:r>
      <w:r w:rsidR="00D12429">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D12429">
        <w:rPr>
          <w:rFonts w:ascii="Times New Roman" w:hAnsi="Times New Roman"/>
          <w:sz w:val="24"/>
          <w:szCs w:val="24"/>
        </w:rPr>
        <w:t>4</w:t>
      </w:r>
      <w:r w:rsidR="006A1811">
        <w:rPr>
          <w:rFonts w:ascii="Times New Roman" w:hAnsi="Times New Roman"/>
          <w:sz w:val="24"/>
          <w:szCs w:val="24"/>
        </w:rPr>
        <w:t>4</w:t>
      </w:r>
      <w:r w:rsidR="00F27CFD" w:rsidRPr="008B4258">
        <w:rPr>
          <w:rFonts w:ascii="Times New Roman" w:hAnsi="Times New Roman"/>
          <w:sz w:val="24"/>
          <w:szCs w:val="24"/>
        </w:rPr>
        <w:t xml:space="preserve"> «О приватизации нежил</w:t>
      </w:r>
      <w:r w:rsidR="006A1811">
        <w:rPr>
          <w:rFonts w:ascii="Times New Roman" w:hAnsi="Times New Roman"/>
          <w:sz w:val="24"/>
          <w:szCs w:val="24"/>
        </w:rPr>
        <w:t>ых</w:t>
      </w:r>
      <w:r w:rsidR="00F27CFD" w:rsidRPr="008B4258">
        <w:rPr>
          <w:rFonts w:ascii="Times New Roman" w:hAnsi="Times New Roman"/>
          <w:sz w:val="24"/>
          <w:szCs w:val="24"/>
        </w:rPr>
        <w:t xml:space="preserve"> </w:t>
      </w:r>
      <w:r w:rsidR="00F27CFD" w:rsidRPr="009B1833">
        <w:rPr>
          <w:rFonts w:ascii="Times New Roman" w:hAnsi="Times New Roman"/>
          <w:sz w:val="24"/>
          <w:szCs w:val="24"/>
        </w:rPr>
        <w:t>помещени</w:t>
      </w:r>
      <w:r w:rsidR="006A1811">
        <w:rPr>
          <w:rFonts w:ascii="Times New Roman" w:hAnsi="Times New Roman"/>
          <w:sz w:val="24"/>
          <w:szCs w:val="24"/>
        </w:rPr>
        <w:t>й</w:t>
      </w:r>
      <w:r w:rsidR="00F27CFD" w:rsidRPr="009B1833">
        <w:rPr>
          <w:rFonts w:ascii="Times New Roman" w:hAnsi="Times New Roman"/>
          <w:sz w:val="24"/>
          <w:szCs w:val="24"/>
        </w:rPr>
        <w:t xml:space="preserve"> по ул. </w:t>
      </w:r>
      <w:proofErr w:type="spellStart"/>
      <w:r w:rsidR="006A1811">
        <w:rPr>
          <w:rFonts w:ascii="Times New Roman" w:hAnsi="Times New Roman"/>
          <w:sz w:val="24"/>
          <w:szCs w:val="24"/>
        </w:rPr>
        <w:t>Качинской</w:t>
      </w:r>
      <w:proofErr w:type="spellEnd"/>
      <w:r w:rsidR="00F27CFD" w:rsidRPr="009B1833">
        <w:rPr>
          <w:rFonts w:ascii="Times New Roman" w:hAnsi="Times New Roman"/>
          <w:sz w:val="24"/>
          <w:szCs w:val="24"/>
        </w:rPr>
        <w:t xml:space="preserve">, </w:t>
      </w:r>
      <w:r w:rsidR="006A1811">
        <w:rPr>
          <w:rFonts w:ascii="Times New Roman" w:hAnsi="Times New Roman"/>
          <w:sz w:val="24"/>
          <w:szCs w:val="24"/>
        </w:rPr>
        <w:t>64, строение 5</w:t>
      </w:r>
      <w:r w:rsidR="00F27CFD" w:rsidRPr="009B1833">
        <w:rPr>
          <w:rFonts w:ascii="Times New Roman" w:hAnsi="Times New Roman"/>
          <w:sz w:val="24"/>
          <w:szCs w:val="24"/>
        </w:rPr>
        <w:t>, пом</w:t>
      </w:r>
      <w:r w:rsidR="006A1811">
        <w:rPr>
          <w:rFonts w:ascii="Times New Roman" w:hAnsi="Times New Roman"/>
          <w:sz w:val="24"/>
          <w:szCs w:val="24"/>
        </w:rPr>
        <w:t>ещения</w:t>
      </w:r>
      <w:r w:rsidR="00F27CFD" w:rsidRPr="009B1833">
        <w:rPr>
          <w:rFonts w:ascii="Times New Roman" w:hAnsi="Times New Roman"/>
          <w:sz w:val="24"/>
          <w:szCs w:val="24"/>
        </w:rPr>
        <w:t xml:space="preserve"> </w:t>
      </w:r>
      <w:r w:rsidR="006A1811">
        <w:rPr>
          <w:rFonts w:ascii="Times New Roman" w:hAnsi="Times New Roman"/>
          <w:sz w:val="24"/>
          <w:szCs w:val="24"/>
        </w:rPr>
        <w:t xml:space="preserve">2, </w:t>
      </w:r>
      <w:r w:rsidR="00D12429">
        <w:rPr>
          <w:rFonts w:ascii="Times New Roman" w:hAnsi="Times New Roman"/>
          <w:sz w:val="24"/>
          <w:szCs w:val="24"/>
        </w:rPr>
        <w:t>3</w:t>
      </w:r>
      <w:r w:rsidR="006A1811">
        <w:rPr>
          <w:rFonts w:ascii="Times New Roman" w:hAnsi="Times New Roman"/>
          <w:sz w:val="24"/>
          <w:szCs w:val="24"/>
        </w:rPr>
        <w:t>, 4, с земельным участком</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FD5A36" w:rsidRDefault="00FD5A36" w:rsidP="0006173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265,6 кв. м, с кадастровым номером 24:50:0300215:299 расположено по адресу: г. Красноярск, ул. </w:t>
      </w:r>
      <w:proofErr w:type="spellStart"/>
      <w:r>
        <w:rPr>
          <w:rFonts w:ascii="Times New Roman" w:hAnsi="Times New Roman"/>
          <w:sz w:val="24"/>
          <w:szCs w:val="24"/>
        </w:rPr>
        <w:t>Качинская</w:t>
      </w:r>
      <w:proofErr w:type="spellEnd"/>
      <w:r>
        <w:rPr>
          <w:rFonts w:ascii="Times New Roman" w:hAnsi="Times New Roman"/>
          <w:sz w:val="24"/>
          <w:szCs w:val="24"/>
        </w:rPr>
        <w:t>, 64, строение 5, пом. 2</w:t>
      </w:r>
      <w:r w:rsidRPr="004A6F07">
        <w:rPr>
          <w:rFonts w:ascii="Times New Roman" w:hAnsi="Times New Roman"/>
          <w:sz w:val="24"/>
          <w:szCs w:val="24"/>
        </w:rPr>
        <w:t>;</w:t>
      </w:r>
    </w:p>
    <w:p w:rsidR="00FD5A36" w:rsidRDefault="00FD5A36" w:rsidP="00FD5A3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58,5 кв. м, с кадастровым номером 24:50:0300215:300 расположено по адресу: г. Красноярск, ул. </w:t>
      </w:r>
      <w:proofErr w:type="spellStart"/>
      <w:r>
        <w:rPr>
          <w:rFonts w:ascii="Times New Roman" w:hAnsi="Times New Roman"/>
          <w:sz w:val="24"/>
          <w:szCs w:val="24"/>
        </w:rPr>
        <w:t>Качинская</w:t>
      </w:r>
      <w:proofErr w:type="spellEnd"/>
      <w:r>
        <w:rPr>
          <w:rFonts w:ascii="Times New Roman" w:hAnsi="Times New Roman"/>
          <w:sz w:val="24"/>
          <w:szCs w:val="24"/>
        </w:rPr>
        <w:t>, 64, строение 5, пом. 3</w:t>
      </w:r>
      <w:r w:rsidRPr="00FD5A36">
        <w:rPr>
          <w:rFonts w:ascii="Times New Roman" w:hAnsi="Times New Roman"/>
          <w:sz w:val="24"/>
          <w:szCs w:val="24"/>
        </w:rPr>
        <w:t>;</w:t>
      </w:r>
    </w:p>
    <w:p w:rsidR="00FD5A36" w:rsidRDefault="00FD5A36" w:rsidP="00FD5A3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9,5 кв. м, с кадастровым номером 24:50:0300215:302 расположено по адресу: г. Красноярск, ул. </w:t>
      </w:r>
      <w:proofErr w:type="spellStart"/>
      <w:r>
        <w:rPr>
          <w:rFonts w:ascii="Times New Roman" w:hAnsi="Times New Roman"/>
          <w:sz w:val="24"/>
          <w:szCs w:val="24"/>
        </w:rPr>
        <w:t>Качинская</w:t>
      </w:r>
      <w:proofErr w:type="spellEnd"/>
      <w:r>
        <w:rPr>
          <w:rFonts w:ascii="Times New Roman" w:hAnsi="Times New Roman"/>
          <w:sz w:val="24"/>
          <w:szCs w:val="24"/>
        </w:rPr>
        <w:t>, 64, строение 5, пом. 4</w:t>
      </w:r>
      <w:r w:rsidRPr="00FD5A36">
        <w:rPr>
          <w:rFonts w:ascii="Times New Roman" w:hAnsi="Times New Roman"/>
          <w:sz w:val="24"/>
          <w:szCs w:val="24"/>
        </w:rPr>
        <w:t>;</w:t>
      </w:r>
    </w:p>
    <w:p w:rsidR="00FD5A36" w:rsidRDefault="00FD5A36" w:rsidP="00FD5A36">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земельный участок площадью </w:t>
      </w:r>
      <w:r>
        <w:rPr>
          <w:rFonts w:ascii="Times New Roman" w:hAnsi="Times New Roman"/>
          <w:sz w:val="24"/>
          <w:szCs w:val="24"/>
        </w:rPr>
        <w:t>381</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0100199:65</w:t>
      </w:r>
      <w:r w:rsidRPr="00EC4905">
        <w:rPr>
          <w:rFonts w:ascii="Times New Roman" w:hAnsi="Times New Roman"/>
          <w:sz w:val="24"/>
          <w:szCs w:val="24"/>
        </w:rPr>
        <w:t xml:space="preserve">, расположенный по адресу: г. Красноярск, ул. </w:t>
      </w:r>
      <w:proofErr w:type="spellStart"/>
      <w:r>
        <w:rPr>
          <w:rFonts w:ascii="Times New Roman" w:hAnsi="Times New Roman"/>
          <w:sz w:val="24"/>
          <w:szCs w:val="24"/>
        </w:rPr>
        <w:t>Качинская</w:t>
      </w:r>
      <w:proofErr w:type="spellEnd"/>
      <w:r>
        <w:rPr>
          <w:rFonts w:ascii="Times New Roman" w:hAnsi="Times New Roman"/>
          <w:sz w:val="24"/>
          <w:szCs w:val="24"/>
        </w:rPr>
        <w:t>, 64, участок 5</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фактически занимаемая территория.</w:t>
      </w:r>
    </w:p>
    <w:p w:rsidR="00FD5A36" w:rsidRDefault="00FD5A36" w:rsidP="00FD5A36">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Указанные нежилые помещения </w:t>
      </w:r>
      <w:r w:rsidRPr="00FD5A36">
        <w:rPr>
          <w:rFonts w:ascii="Times New Roman" w:hAnsi="Times New Roman"/>
          <w:sz w:val="24"/>
          <w:szCs w:val="24"/>
        </w:rPr>
        <w:t xml:space="preserve">расположены на первом этаже одноэтажного кирпичного нежилого здания 1985 года постройки и составляют нежилое здание по </w:t>
      </w:r>
      <w:r>
        <w:rPr>
          <w:rFonts w:ascii="Times New Roman" w:hAnsi="Times New Roman"/>
          <w:sz w:val="24"/>
          <w:szCs w:val="24"/>
        </w:rPr>
        <w:t xml:space="preserve">                        </w:t>
      </w:r>
      <w:r w:rsidRPr="00FD5A36">
        <w:rPr>
          <w:rFonts w:ascii="Times New Roman" w:hAnsi="Times New Roman"/>
          <w:sz w:val="24"/>
          <w:szCs w:val="24"/>
        </w:rPr>
        <w:t xml:space="preserve">ул. </w:t>
      </w:r>
      <w:proofErr w:type="spellStart"/>
      <w:r w:rsidRPr="00FD5A36">
        <w:rPr>
          <w:rFonts w:ascii="Times New Roman" w:hAnsi="Times New Roman"/>
          <w:sz w:val="24"/>
          <w:szCs w:val="24"/>
        </w:rPr>
        <w:t>Качинской</w:t>
      </w:r>
      <w:proofErr w:type="spellEnd"/>
      <w:r w:rsidRPr="00FD5A36">
        <w:rPr>
          <w:rFonts w:ascii="Times New Roman" w:hAnsi="Times New Roman"/>
          <w:sz w:val="24"/>
          <w:szCs w:val="24"/>
        </w:rPr>
        <w:t>, 64, строение 5</w:t>
      </w:r>
      <w:r>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12429">
        <w:rPr>
          <w:rFonts w:ascii="Times New Roman" w:hAnsi="Times New Roman"/>
          <w:color w:val="000000"/>
          <w:sz w:val="24"/>
          <w:szCs w:val="24"/>
        </w:rPr>
        <w:t>объект</w:t>
      </w:r>
      <w:r w:rsidR="00FD5A36">
        <w:rPr>
          <w:rFonts w:ascii="Times New Roman" w:hAnsi="Times New Roman"/>
          <w:color w:val="000000"/>
          <w:sz w:val="24"/>
          <w:szCs w:val="24"/>
        </w:rPr>
        <w:t>ы</w:t>
      </w:r>
      <w:r w:rsidR="00D12429">
        <w:rPr>
          <w:rFonts w:ascii="Times New Roman" w:hAnsi="Times New Roman"/>
          <w:color w:val="000000"/>
          <w:sz w:val="24"/>
          <w:szCs w:val="24"/>
        </w:rPr>
        <w:t xml:space="preserve"> на торги </w:t>
      </w:r>
      <w:r w:rsidR="00FD5A36">
        <w:rPr>
          <w:rFonts w:ascii="Times New Roman" w:hAnsi="Times New Roman"/>
          <w:color w:val="000000"/>
          <w:sz w:val="24"/>
          <w:szCs w:val="24"/>
        </w:rPr>
        <w:t>в 2020 году</w:t>
      </w:r>
      <w:r w:rsidR="00D12429">
        <w:rPr>
          <w:rFonts w:ascii="Times New Roman" w:hAnsi="Times New Roman"/>
          <w:color w:val="000000"/>
          <w:sz w:val="24"/>
          <w:szCs w:val="24"/>
        </w:rPr>
        <w:t xml:space="preserve"> не выставлял</w:t>
      </w:r>
      <w:r w:rsidR="00FD5A36">
        <w:rPr>
          <w:rFonts w:ascii="Times New Roman" w:hAnsi="Times New Roman"/>
          <w:color w:val="000000"/>
          <w:sz w:val="24"/>
          <w:szCs w:val="24"/>
        </w:rPr>
        <w:t>ись</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D5A3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lastRenderedPageBreak/>
        <w:t>1.12</w:t>
      </w:r>
      <w:r w:rsidR="006A1D92">
        <w:t>.</w:t>
      </w:r>
      <w:r w:rsidRPr="007A6A43">
        <w:t xml:space="preserve"> </w:t>
      </w:r>
      <w:r w:rsidR="008144F0" w:rsidRPr="007A6A43">
        <w:t>Начальная цена продажи</w:t>
      </w:r>
      <w:r w:rsidR="008144F0" w:rsidRPr="00F920D7">
        <w:t xml:space="preserve"> </w:t>
      </w:r>
      <w:r w:rsidR="00FD5A36">
        <w:t>муниципального имущества</w:t>
      </w:r>
      <w:r w:rsidR="008144F0" w:rsidRPr="00F920D7">
        <w:t xml:space="preserve"> –</w:t>
      </w:r>
      <w:r w:rsidR="0054303C">
        <w:t xml:space="preserve"> </w:t>
      </w:r>
      <w:r w:rsidR="00FD5A36">
        <w:t>5 832 000</w:t>
      </w:r>
      <w:r w:rsidR="00F27CFD" w:rsidRPr="00D421CA">
        <w:t xml:space="preserve"> (</w:t>
      </w:r>
      <w:r w:rsidR="00FD5A36">
        <w:t>пять миллионов восемьсот тридцать две тысячи</w:t>
      </w:r>
      <w:r w:rsidR="00F27CFD" w:rsidRPr="00D421CA">
        <w:t xml:space="preserve">) рублей, </w:t>
      </w:r>
      <w:r w:rsidR="00FD5A36">
        <w:t>с учетом НДС для нежилых помещений, в том числе рыночная стоимость земельного участка – 2 748 000 (два миллиона семьсот сорок восемь тысяч) рублей</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9B0732">
        <w:rPr>
          <w:rFonts w:ascii="Times New Roman" w:hAnsi="Times New Roman"/>
          <w:sz w:val="24"/>
          <w:szCs w:val="24"/>
        </w:rPr>
        <w:t>291 600</w:t>
      </w:r>
      <w:r w:rsidR="00F27CFD" w:rsidRPr="007A6A43">
        <w:rPr>
          <w:rFonts w:ascii="Times New Roman" w:hAnsi="Times New Roman"/>
          <w:sz w:val="24"/>
          <w:szCs w:val="24"/>
        </w:rPr>
        <w:t xml:space="preserve"> (</w:t>
      </w:r>
      <w:r w:rsidR="009B0732">
        <w:rPr>
          <w:rFonts w:ascii="Times New Roman" w:hAnsi="Times New Roman"/>
          <w:sz w:val="24"/>
          <w:szCs w:val="24"/>
        </w:rPr>
        <w:t>двести девяносто одна тысяча шестьсот</w:t>
      </w:r>
      <w:r w:rsidR="00F27CFD" w:rsidRPr="007A6A43">
        <w:rPr>
          <w:rFonts w:ascii="Times New Roman" w:hAnsi="Times New Roman"/>
          <w:sz w:val="24"/>
          <w:szCs w:val="24"/>
        </w:rPr>
        <w:t>) рублей</w:t>
      </w:r>
      <w:r w:rsidRPr="007A6A43">
        <w:rPr>
          <w:rFonts w:ascii="Times New Roman" w:hAnsi="Times New Roman"/>
          <w:sz w:val="24"/>
          <w:szCs w:val="24"/>
        </w:rPr>
        <w:t xml:space="preserve">, что составляет 5 процентов от начальной цены продажи </w:t>
      </w:r>
      <w:r w:rsidR="009B0732">
        <w:rPr>
          <w:rFonts w:ascii="Times New Roman" w:hAnsi="Times New Roman"/>
          <w:sz w:val="24"/>
          <w:szCs w:val="24"/>
        </w:rPr>
        <w:t xml:space="preserve">муниципального имущества </w:t>
      </w:r>
      <w:r w:rsidRPr="007A6A43">
        <w:rPr>
          <w:rFonts w:ascii="Times New Roman" w:hAnsi="Times New Roman"/>
          <w:sz w:val="24"/>
          <w:szCs w:val="24"/>
        </w:rPr>
        <w:t>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9B0732">
        <w:t>1 166 400</w:t>
      </w:r>
      <w:r w:rsidR="00F27CFD" w:rsidRPr="00D421CA">
        <w:t xml:space="preserve"> (</w:t>
      </w:r>
      <w:r w:rsidR="009B0732">
        <w:t>один миллион сто шестьдесят шесть тысяч четыреста</w:t>
      </w:r>
      <w:r w:rsidR="00F27CFD" w:rsidRPr="00D421CA">
        <w:t>)</w:t>
      </w:r>
      <w:r w:rsidR="00F27CFD" w:rsidRPr="00F920D7">
        <w:t xml:space="preserve"> рублей</w:t>
      </w:r>
      <w:r w:rsidRPr="00F920D7">
        <w:t xml:space="preserve">, составляющий 20 процентов начальной цены продажи </w:t>
      </w:r>
      <w:r w:rsidR="009B0732">
        <w:t>муниципального имущества</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w:t>
      </w:r>
      <w:r w:rsidR="00D12429">
        <w:rPr>
          <w:rFonts w:ascii="Times New Roman" w:hAnsi="Times New Roman"/>
          <w:bCs/>
          <w:sz w:val="24"/>
          <w:szCs w:val="24"/>
          <w:lang w:eastAsia="ru-RU"/>
        </w:rPr>
        <w:t>7</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D12429">
        <w:rPr>
          <w:rFonts w:ascii="Times New Roman" w:hAnsi="Times New Roman"/>
          <w:bCs/>
          <w:sz w:val="24"/>
          <w:szCs w:val="24"/>
          <w:lang w:eastAsia="ru-RU"/>
        </w:rPr>
        <w:t>24</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w:t>
      </w:r>
      <w:r w:rsidR="00D12429">
        <w:rPr>
          <w:rFonts w:ascii="Times New Roman" w:hAnsi="Times New Roman"/>
          <w:bCs/>
          <w:sz w:val="24"/>
          <w:szCs w:val="24"/>
          <w:lang w:eastAsia="ru-RU"/>
        </w:rPr>
        <w:t>7</w:t>
      </w:r>
      <w:r>
        <w:rPr>
          <w:rFonts w:ascii="Times New Roman" w:hAnsi="Times New Roman"/>
          <w:bCs/>
          <w:sz w:val="24"/>
          <w:szCs w:val="24"/>
          <w:lang w:eastAsia="ru-RU"/>
        </w:rPr>
        <w:t>:00.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061734">
        <w:rPr>
          <w:rFonts w:ascii="Times New Roman" w:hAnsi="Times New Roman"/>
          <w:bCs/>
          <w:sz w:val="24"/>
          <w:szCs w:val="24"/>
          <w:lang w:eastAsia="ru-RU"/>
        </w:rPr>
        <w:t>2</w:t>
      </w:r>
      <w:r w:rsidR="00D12429">
        <w:rPr>
          <w:rFonts w:ascii="Times New Roman" w:hAnsi="Times New Roman"/>
          <w:bCs/>
          <w:sz w:val="24"/>
          <w:szCs w:val="24"/>
          <w:lang w:eastAsia="ru-RU"/>
        </w:rPr>
        <w:t>6</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w:t>
      </w:r>
      <w:r w:rsidR="00D12429">
        <w:rPr>
          <w:rFonts w:ascii="Times New Roman" w:hAnsi="Times New Roman"/>
          <w:bCs/>
          <w:sz w:val="24"/>
          <w:szCs w:val="24"/>
          <w:lang w:eastAsia="ru-RU"/>
        </w:rPr>
        <w:t>02.03</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9B0732">
        <w:rPr>
          <w:rFonts w:ascii="Times New Roman" w:hAnsi="Times New Roman"/>
          <w:bCs/>
          <w:sz w:val="24"/>
          <w:szCs w:val="24"/>
          <w:lang w:eastAsia="ru-RU"/>
        </w:rPr>
        <w:t>10</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w:t>
      </w:r>
      <w:r w:rsidRPr="005F5707">
        <w:rPr>
          <w:rFonts w:ascii="Times New Roman" w:hAnsi="Times New Roman"/>
          <w:sz w:val="24"/>
          <w:szCs w:val="24"/>
        </w:rPr>
        <w:lastRenderedPageBreak/>
        <w:t xml:space="preserve">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w:t>
      </w:r>
      <w:r w:rsidR="00D12429">
        <w:rPr>
          <w:sz w:val="24"/>
        </w:rPr>
        <w:t>7</w:t>
      </w:r>
      <w:r w:rsidR="0054303C">
        <w:rPr>
          <w:sz w:val="24"/>
        </w:rPr>
        <w:t>.01</w:t>
      </w:r>
      <w:r w:rsidR="00101107">
        <w:rPr>
          <w:sz w:val="24"/>
        </w:rPr>
        <w:t>.202</w:t>
      </w:r>
      <w:r w:rsidR="0054303C">
        <w:rPr>
          <w:sz w:val="24"/>
        </w:rPr>
        <w:t>1</w:t>
      </w:r>
      <w:r w:rsidR="00101107">
        <w:rPr>
          <w:sz w:val="24"/>
        </w:rPr>
        <w:t xml:space="preserve"> по </w:t>
      </w:r>
      <w:r w:rsidR="00D12429">
        <w:rPr>
          <w:sz w:val="24"/>
        </w:rPr>
        <w:t>24</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9B0732">
        <w:rPr>
          <w:sz w:val="24"/>
        </w:rPr>
        <w:t xml:space="preserve">единым лотом муниципального имущества по ул. </w:t>
      </w:r>
      <w:proofErr w:type="spellStart"/>
      <w:r w:rsidR="009B0732">
        <w:rPr>
          <w:sz w:val="24"/>
        </w:rPr>
        <w:t>Качинской</w:t>
      </w:r>
      <w:proofErr w:type="spellEnd"/>
      <w:r w:rsidR="009B0732">
        <w:rPr>
          <w:sz w:val="24"/>
        </w:rPr>
        <w:t>, 64, строение 5</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lastRenderedPageBreak/>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 xml:space="preserve">ператором электронной площадки либо размещенные им на электронной площадке, должны быть подписаны усиленной </w:t>
      </w:r>
      <w:r>
        <w:rPr>
          <w:rFonts w:ascii="Times New Roman" w:eastAsiaTheme="minorHAnsi" w:hAnsi="Times New Roman"/>
          <w:sz w:val="24"/>
          <w:szCs w:val="24"/>
        </w:rPr>
        <w:lastRenderedPageBreak/>
        <w:t>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12429" w:rsidRDefault="00D12429" w:rsidP="00867F2F">
      <w:pPr>
        <w:pStyle w:val="TextBasTxt"/>
        <w:spacing w:line="192" w:lineRule="auto"/>
        <w:ind w:firstLine="0"/>
      </w:pPr>
    </w:p>
    <w:p w:rsidR="00867F2F" w:rsidRDefault="00D1242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D12429">
        <w:t xml:space="preserve">                         Ж.А. Ильина</w:t>
      </w:r>
    </w:p>
    <w:p w:rsidR="00D12429" w:rsidRDefault="00D12429" w:rsidP="005343E0">
      <w:pPr>
        <w:pStyle w:val="TextBasTxt"/>
        <w:spacing w:line="192" w:lineRule="auto"/>
        <w:ind w:firstLine="0"/>
        <w:jc w:val="left"/>
        <w:rPr>
          <w:sz w:val="16"/>
          <w:szCs w:val="16"/>
        </w:rPr>
      </w:pPr>
    </w:p>
    <w:p w:rsidR="009B0732" w:rsidRDefault="009B0732"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w:t>
      </w:r>
      <w:r w:rsidR="00D12429">
        <w:rPr>
          <w:sz w:val="16"/>
          <w:szCs w:val="16"/>
        </w:rPr>
        <w:t>6</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4A6F07" w:rsidRPr="00C75EEB" w:rsidRDefault="004A6F07" w:rsidP="004A6F07">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4A6F07" w:rsidRDefault="004A6F07" w:rsidP="004A6F07">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4A6F07" w:rsidRPr="00C75EEB" w:rsidRDefault="004A6F07" w:rsidP="004A6F07">
      <w:pPr>
        <w:widowControl w:val="0"/>
        <w:spacing w:after="0" w:line="240" w:lineRule="auto"/>
        <w:ind w:left="-142" w:right="-87"/>
        <w:jc w:val="center"/>
        <w:rPr>
          <w:rFonts w:ascii="Times New Roman" w:hAnsi="Times New Roman"/>
          <w:bCs/>
          <w:snapToGrid w:val="0"/>
          <w:sz w:val="28"/>
        </w:rPr>
      </w:pPr>
    </w:p>
    <w:p w:rsidR="004A6F07" w:rsidRDefault="004A6F07" w:rsidP="004A6F07">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4A6F07" w:rsidRPr="00C75EEB" w:rsidRDefault="004A6F07" w:rsidP="004A6F07">
      <w:pPr>
        <w:widowControl w:val="0"/>
        <w:tabs>
          <w:tab w:val="left" w:pos="1212"/>
        </w:tabs>
        <w:spacing w:after="0" w:line="240" w:lineRule="auto"/>
        <w:ind w:left="-142" w:right="-87"/>
        <w:jc w:val="both"/>
        <w:rPr>
          <w:rFonts w:ascii="Times New Roman" w:hAnsi="Times New Roman"/>
          <w:bCs/>
          <w:snapToGrid w:val="0"/>
          <w:sz w:val="28"/>
        </w:rPr>
      </w:pPr>
    </w:p>
    <w:p w:rsidR="004A6F07" w:rsidRPr="00C75EEB" w:rsidRDefault="004A6F07" w:rsidP="004A6F07">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4A6F07" w:rsidRPr="00C75EEB" w:rsidRDefault="004A6F07" w:rsidP="004A6F07">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4A6F07" w:rsidRPr="00C75EEB" w:rsidRDefault="004A6F07" w:rsidP="004A6F07">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4A6F07" w:rsidRPr="00C75EEB" w:rsidRDefault="004A6F07" w:rsidP="004A6F07">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xml:space="preserve">- нежилое </w:t>
      </w:r>
      <w:r>
        <w:rPr>
          <w:rFonts w:ascii="Times New Roman" w:hAnsi="Times New Roman"/>
          <w:sz w:val="28"/>
        </w:rPr>
        <w:t>помещение</w:t>
      </w:r>
      <w:bookmarkStart w:id="2" w:name="_GoBack"/>
      <w:bookmarkEnd w:id="2"/>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4A6F07" w:rsidRPr="00C75EEB" w:rsidRDefault="004A6F07" w:rsidP="004A6F07">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4A6F07" w:rsidRPr="00C75EEB" w:rsidRDefault="004A6F07" w:rsidP="004A6F07">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4A6F07" w:rsidRPr="00C75EEB" w:rsidRDefault="004A6F07" w:rsidP="004A6F07">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4A6F07" w:rsidRPr="00C75EEB" w:rsidRDefault="004A6F07" w:rsidP="004A6F07">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4A6F07" w:rsidRPr="00C75EEB" w:rsidRDefault="004A6F07" w:rsidP="004A6F07">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4A6F07" w:rsidRPr="00C75EEB" w:rsidRDefault="004A6F07" w:rsidP="004A6F07">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4A6F07" w:rsidRPr="00C75EEB" w:rsidRDefault="004A6F07" w:rsidP="004A6F07">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4A6F07" w:rsidRPr="00C75EEB" w:rsidRDefault="004A6F07" w:rsidP="004A6F07">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4A6F07" w:rsidRPr="006754B2" w:rsidRDefault="004A6F07" w:rsidP="004A6F07">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4A6F07" w:rsidRPr="006754B2" w:rsidRDefault="004A6F07" w:rsidP="004A6F07">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4A6F07" w:rsidRPr="006754B2" w:rsidRDefault="004A6F07" w:rsidP="004A6F07">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4A6F07" w:rsidRPr="006754B2" w:rsidRDefault="004A6F07" w:rsidP="004A6F07">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4A6F07" w:rsidRPr="006754B2" w:rsidRDefault="004A6F07" w:rsidP="004A6F07">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4A6F07" w:rsidRPr="00C75EEB" w:rsidRDefault="004A6F07" w:rsidP="004A6F07">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4A6F07" w:rsidRPr="00C75EEB" w:rsidRDefault="004A6F07" w:rsidP="004A6F07">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4A6F07" w:rsidRPr="00C75EEB" w:rsidRDefault="004A6F07" w:rsidP="004A6F07">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4A6F07" w:rsidRPr="00C75EEB" w:rsidRDefault="004A6F07" w:rsidP="004A6F07">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4A6F07" w:rsidRPr="00C75EEB" w:rsidRDefault="004A6F07" w:rsidP="004A6F07">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4A6F07" w:rsidRPr="00C75EEB" w:rsidRDefault="004A6F07" w:rsidP="004A6F07">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4A6F07" w:rsidRPr="00C75EEB" w:rsidRDefault="004A6F07" w:rsidP="004A6F07">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4A6F07" w:rsidRPr="00C75EEB" w:rsidRDefault="004A6F07" w:rsidP="004A6F07">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4A6F07" w:rsidRPr="00C75EEB" w:rsidRDefault="004A6F07" w:rsidP="004A6F07">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4A6F07" w:rsidRPr="00C75EEB" w:rsidRDefault="004A6F07" w:rsidP="004A6F07">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4A6F07" w:rsidRPr="00C75EEB" w:rsidRDefault="004A6F07" w:rsidP="004A6F07">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4A6F07" w:rsidRPr="00C75EEB" w:rsidRDefault="004A6F07" w:rsidP="004A6F07">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4A6F07" w:rsidRPr="00C75EEB" w:rsidRDefault="004A6F07" w:rsidP="004A6F07">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4A6F07" w:rsidRPr="00C75EEB" w:rsidRDefault="004A6F07" w:rsidP="004A6F07">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4A6F07" w:rsidRPr="00C75EEB" w:rsidRDefault="004A6F07" w:rsidP="004A6F07">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4A6F07" w:rsidRPr="00C75EEB" w:rsidRDefault="004A6F07" w:rsidP="004A6F07">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4A6F07" w:rsidRPr="00C75EEB" w:rsidRDefault="004A6F07" w:rsidP="004A6F07">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4A6F07" w:rsidRPr="00C75EEB" w:rsidRDefault="004A6F07" w:rsidP="004A6F07">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4A6F07" w:rsidRPr="00C75EEB" w:rsidRDefault="004A6F07" w:rsidP="004A6F07">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4A6F07" w:rsidRPr="00C75EEB" w:rsidRDefault="004A6F07" w:rsidP="004A6F07">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4A6F07" w:rsidRDefault="004A6F07" w:rsidP="004A6F07">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4A6F07" w:rsidRPr="00C75EEB" w:rsidRDefault="004A6F07" w:rsidP="004A6F07">
      <w:pPr>
        <w:pStyle w:val="af3"/>
        <w:spacing w:after="0"/>
        <w:ind w:left="-142" w:right="-85" w:firstLine="709"/>
        <w:jc w:val="center"/>
        <w:rPr>
          <w:bCs/>
          <w:sz w:val="28"/>
          <w:szCs w:val="22"/>
        </w:rPr>
      </w:pPr>
    </w:p>
    <w:p w:rsidR="004A6F07" w:rsidRPr="00C75EEB" w:rsidRDefault="004A6F07" w:rsidP="004A6F07">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A6F07" w:rsidRPr="00C75EEB" w:rsidRDefault="004A6F07" w:rsidP="004A6F07">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4A6F07" w:rsidRPr="00C75EEB" w:rsidRDefault="004A6F07" w:rsidP="004A6F07">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4A6F07" w:rsidRPr="00C75EEB" w:rsidRDefault="004A6F07" w:rsidP="004A6F07">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4A6F07" w:rsidRPr="00C75EEB" w:rsidRDefault="004A6F07" w:rsidP="004A6F07">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4A6F07" w:rsidRPr="00C75EEB" w:rsidRDefault="004A6F07" w:rsidP="004A6F07">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4A6F07" w:rsidRPr="00C75EEB" w:rsidRDefault="004A6F07" w:rsidP="004A6F07">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4A6F07" w:rsidRPr="00C75EEB" w:rsidRDefault="004A6F07" w:rsidP="004A6F07">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4A6F07" w:rsidRPr="00C75EEB" w:rsidRDefault="004A6F07" w:rsidP="004A6F07">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4A6F07" w:rsidRPr="00C75EEB" w:rsidRDefault="004A6F07" w:rsidP="004A6F07">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4A6F07" w:rsidRPr="00C75EEB" w:rsidRDefault="004A6F07" w:rsidP="004A6F07">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4A6F07" w:rsidRPr="00C75EEB" w:rsidRDefault="004A6F07" w:rsidP="004A6F07">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4A6F07" w:rsidRPr="00C75EEB" w:rsidRDefault="004A6F07" w:rsidP="004A6F07">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4A6F07" w:rsidRPr="00C75EEB" w:rsidRDefault="004A6F07" w:rsidP="004A6F07">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4A6F07" w:rsidRPr="00C75EEB" w:rsidRDefault="004A6F07" w:rsidP="004A6F07">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4A6F07" w:rsidRPr="00C75EEB" w:rsidRDefault="004A6F07" w:rsidP="004A6F07">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4A6F07" w:rsidRPr="00C75EEB" w:rsidRDefault="004A6F07" w:rsidP="004A6F07">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4A6F07" w:rsidRPr="00234A61" w:rsidRDefault="004A6F07" w:rsidP="004A6F07">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392886" w:rsidP="00410774">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A6F07">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1734"/>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C78"/>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6F07"/>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30E"/>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811"/>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732"/>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429"/>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A36"/>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0A7380-5330-4AB8-A5A4-562EDA9697E5}"/>
</file>

<file path=customXml/itemProps2.xml><?xml version="1.0" encoding="utf-8"?>
<ds:datastoreItem xmlns:ds="http://schemas.openxmlformats.org/officeDocument/2006/customXml" ds:itemID="{D0B0100F-3CA0-4D6E-8A0A-A52FBDF416A4}"/>
</file>

<file path=customXml/itemProps3.xml><?xml version="1.0" encoding="utf-8"?>
<ds:datastoreItem xmlns:ds="http://schemas.openxmlformats.org/officeDocument/2006/customXml" ds:itemID="{7679EF9A-D3F7-4DE2-BED1-2D3BE2FDD944}"/>
</file>

<file path=customXml/itemProps4.xml><?xml version="1.0" encoding="utf-8"?>
<ds:datastoreItem xmlns:ds="http://schemas.openxmlformats.org/officeDocument/2006/customXml" ds:itemID="{9B1FF478-0E7F-4210-AC7F-165D390BE184}"/>
</file>

<file path=docProps/app.xml><?xml version="1.0" encoding="utf-8"?>
<Properties xmlns="http://schemas.openxmlformats.org/officeDocument/2006/extended-properties" xmlns:vt="http://schemas.openxmlformats.org/officeDocument/2006/docPropsVTypes">
  <Template>Normal.dotm</Template>
  <TotalTime>1533</TotalTime>
  <Pages>15</Pages>
  <Words>6340</Words>
  <Characters>36144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148</cp:revision>
  <cp:lastPrinted>2020-11-27T05:05:00Z</cp:lastPrinted>
  <dcterms:created xsi:type="dcterms:W3CDTF">2019-06-19T05:09:00Z</dcterms:created>
  <dcterms:modified xsi:type="dcterms:W3CDTF">2021-01-26T07:37:00Z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